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>
        <w:t xml:space="preserve">Отчет за </w:t>
      </w:r>
      <w:r>
        <w:t xml:space="preserve">апрель</w:t>
      </w:r>
      <w:r>
        <w:t xml:space="preserve"> </w:t>
      </w:r>
      <w:r>
        <w:t xml:space="preserve">2025</w:t>
      </w:r>
      <w:r>
        <w:t xml:space="preserve"> </w:t>
      </w:r>
      <w:r>
        <w:t xml:space="preserve">года</w:t>
      </w:r>
      <w:r/>
    </w:p>
    <w:p>
      <w:r/>
      <w:r/>
    </w:p>
    <w:p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38"/>
        <w:gridCol w:w="2211"/>
      </w:tblGrid>
      <w:tr>
        <w:tblPrEx/>
        <w:trPr/>
        <w:tc>
          <w:tcPr>
            <w:gridSpan w:val="2"/>
            <w:tcW w:w="914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Всего поступило:    </w:t>
            </w:r>
            <w:r>
              <w:rPr>
                <w:b/>
                <w:highlight w:val="none"/>
              </w:rPr>
              <w:t xml:space="preserve">108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020</w:t>
            </w:r>
            <w:r>
              <w:rPr>
                <w:b/>
                <w:highlight w:val="none"/>
              </w:rPr>
              <w:t xml:space="preserve">=94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рублей, из них: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Проценты от АКБ «Абсолют Банк»</w:t>
            </w:r>
            <w:r>
              <w:rPr>
                <w:highlight w:val="white"/>
              </w:rPr>
              <w:t xml:space="preserve"> н</w:t>
            </w:r>
            <w:r>
              <w:rPr>
                <w:highlight w:val="white"/>
              </w:rPr>
              <w:t xml:space="preserve">а среднемесячный остаток по счету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882=</w:t>
            </w:r>
            <w:r>
              <w:rPr>
                <w:highlight w:val="white"/>
              </w:rPr>
              <w:t xml:space="preserve">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93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От</w:t>
            </w:r>
            <w:r>
              <w:rPr>
                <w:highlight w:val="white"/>
              </w:rPr>
              <w:t xml:space="preserve"> АО </w:t>
            </w:r>
            <w:r>
              <w:rPr>
                <w:highlight w:val="white"/>
              </w:rPr>
              <w:t xml:space="preserve">«</w:t>
            </w:r>
            <w:r>
              <w:rPr>
                <w:highlight w:val="white"/>
              </w:rPr>
              <w:t xml:space="preserve">БВТ Барьер Рус»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35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000=00</w:t>
            </w:r>
            <w:r>
              <w:rPr>
                <w:highlight w:val="white"/>
              </w:rPr>
              <w:t xml:space="preserve">       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От </w:t>
            </w:r>
            <w:r>
              <w:rPr>
                <w:highlight w:val="white"/>
              </w:rPr>
              <w:t xml:space="preserve">Бочарникова</w:t>
            </w:r>
            <w:r>
              <w:rPr>
                <w:highlight w:val="white"/>
              </w:rPr>
              <w:t xml:space="preserve"> Р. А.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55</w:t>
            </w:r>
            <w:r>
              <w:rPr>
                <w:highlight w:val="white"/>
              </w:rPr>
              <w:t xml:space="preserve"> 000=00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От прихожан Георгиевского Храма в Нахабино (настоятель – священник Павел Островский) на проект «Уход за детьми в больнице»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15</w:t>
            </w:r>
            <w:r>
              <w:rPr>
                <w:highlight w:val="white"/>
              </w:rPr>
              <w:t xml:space="preserve"> 000=00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Пожертвование через систему платежей ООО НКО ЮМАНИ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  <w:t xml:space="preserve"> 138</w:t>
            </w:r>
            <w:r>
              <w:rPr>
                <w:highlight w:val="white"/>
              </w:rPr>
              <w:t xml:space="preserve">=4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893"/>
        <w:gridCol w:w="2287"/>
      </w:tblGrid>
      <w:tr>
        <w:tblPrEx/>
        <w:trPr/>
        <w:tc>
          <w:tcPr>
            <w:gridSpan w:val="2"/>
            <w:tcW w:w="9180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Всего израсходовано:  </w:t>
            </w:r>
            <w:r>
              <w:rPr>
                <w:b/>
                <w:highlight w:val="none"/>
              </w:rPr>
              <w:t xml:space="preserve">69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740</w:t>
            </w:r>
            <w:r>
              <w:rPr>
                <w:b/>
                <w:highlight w:val="none"/>
              </w:rPr>
              <w:t xml:space="preserve">=</w:t>
            </w:r>
            <w:r>
              <w:rPr>
                <w:b/>
                <w:highlight w:val="none"/>
              </w:rPr>
              <w:t xml:space="preserve">93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рублей, из них: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Проект «Добрый Дом</w:t>
            </w:r>
            <w:r>
              <w:rPr>
                <w:highlight w:val="white"/>
              </w:rPr>
              <w:t xml:space="preserve"> (отделение на Южном</w:t>
            </w:r>
            <w:r>
              <w:rPr>
                <w:highlight w:val="white"/>
              </w:rPr>
              <w:t xml:space="preserve">)»</w:t>
            </w:r>
            <w:r>
              <w:rPr>
                <w:highlight w:val="white"/>
              </w:rPr>
              <w:t xml:space="preserve"> (оплата труда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7 613=00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Н</w:t>
            </w:r>
            <w:r>
              <w:rPr>
                <w:highlight w:val="white"/>
              </w:rPr>
              <w:t xml:space="preserve">алоги и страховые взнос</w:t>
            </w:r>
            <w:r>
              <w:rPr>
                <w:highlight w:val="white"/>
              </w:rPr>
              <w:t xml:space="preserve">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7 893</w:t>
            </w:r>
            <w:r>
              <w:rPr>
                <w:highlight w:val="white"/>
              </w:rPr>
              <w:t xml:space="preserve">=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Заработная плата (</w:t>
            </w: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 сотрудник)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11</w:t>
            </w:r>
            <w:r>
              <w:rPr>
                <w:highlight w:val="white"/>
              </w:rPr>
              <w:t xml:space="preserve"> 331</w:t>
            </w:r>
            <w:r>
              <w:rPr>
                <w:highlight w:val="white"/>
              </w:rPr>
              <w:t xml:space="preserve">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Оплата расходов связи и за хостинг сайта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719</w:t>
            </w:r>
            <w:r>
              <w:rPr>
                <w:highlight w:val="white"/>
              </w:rPr>
              <w:t xml:space="preserve">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Комиссии банка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352</w:t>
            </w:r>
            <w:r>
              <w:rPr>
                <w:highlight w:val="white"/>
              </w:rPr>
              <w:t xml:space="preserve">=0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Проект «Уход за детьми в больнице» оплата труда нянь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12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180</w:t>
            </w:r>
            <w:r>
              <w:rPr>
                <w:highlight w:val="white"/>
              </w:rPr>
              <w:t xml:space="preserve">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Проект «Семейный клуб»</w:t>
            </w:r>
            <w:r>
              <w:rPr>
                <w:highlight w:val="white"/>
              </w:rPr>
              <w:t xml:space="preserve"> (оплата труда, вода, расходные материалы 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29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652</w:t>
            </w:r>
            <w:r>
              <w:rPr>
                <w:highlight w:val="white"/>
              </w:rPr>
              <w:t xml:space="preserve">=93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Kalashnevals1</cp:lastModifiedBy>
  <cp:revision>50</cp:revision>
  <dcterms:created xsi:type="dcterms:W3CDTF">2022-11-29T06:18:00Z</dcterms:created>
  <dcterms:modified xsi:type="dcterms:W3CDTF">2025-11-12T18:24:03Z</dcterms:modified>
</cp:coreProperties>
</file>